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A5" w:rsidRPr="004C5DD9" w:rsidRDefault="00974610" w:rsidP="00974610">
      <w:pPr>
        <w:jc w:val="center"/>
        <w:rPr>
          <w:rFonts w:ascii="Arial Narrow" w:hAnsi="Arial Narrow"/>
          <w:sz w:val="44"/>
          <w:szCs w:val="40"/>
        </w:rPr>
      </w:pPr>
      <w:r w:rsidRPr="004C5DD9">
        <w:rPr>
          <w:rFonts w:ascii="Arial Narrow" w:hAnsi="Arial Narrow"/>
          <w:sz w:val="44"/>
          <w:szCs w:val="40"/>
        </w:rPr>
        <w:t xml:space="preserve">Omaxe Hi Street </w:t>
      </w:r>
      <w:r w:rsidR="004C5DD9">
        <w:rPr>
          <w:rFonts w:ascii="Arial Narrow" w:hAnsi="Arial Narrow"/>
          <w:sz w:val="44"/>
          <w:szCs w:val="40"/>
        </w:rPr>
        <w:t xml:space="preserve">in Lucknow </w:t>
      </w:r>
      <w:r w:rsidRPr="004C5DD9">
        <w:rPr>
          <w:rFonts w:ascii="Arial Narrow" w:hAnsi="Arial Narrow"/>
          <w:sz w:val="44"/>
          <w:szCs w:val="40"/>
        </w:rPr>
        <w:t xml:space="preserve">is a </w:t>
      </w:r>
      <w:r w:rsidR="004C5DD9">
        <w:rPr>
          <w:rFonts w:ascii="Arial Narrow" w:hAnsi="Arial Narrow"/>
          <w:sz w:val="44"/>
          <w:szCs w:val="40"/>
        </w:rPr>
        <w:br/>
      </w:r>
      <w:r w:rsidRPr="004C5DD9">
        <w:rPr>
          <w:rFonts w:ascii="Arial Narrow" w:hAnsi="Arial Narrow"/>
          <w:sz w:val="44"/>
          <w:szCs w:val="40"/>
        </w:rPr>
        <w:t xml:space="preserve">fulfilment-of-aspirational-needs </w:t>
      </w:r>
      <w:r w:rsidR="004C5DD9">
        <w:rPr>
          <w:rFonts w:ascii="Arial Narrow" w:hAnsi="Arial Narrow"/>
          <w:sz w:val="44"/>
          <w:szCs w:val="40"/>
        </w:rPr>
        <w:t>real estate project</w:t>
      </w:r>
    </w:p>
    <w:p w:rsidR="00A9748A" w:rsidRDefault="00FF5642" w:rsidP="00CF0E10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Shakti Singh, an </w:t>
      </w:r>
      <w:r w:rsidR="00D93D64">
        <w:rPr>
          <w:rFonts w:ascii="Arial Narrow" w:hAnsi="Arial Narrow"/>
          <w:sz w:val="32"/>
          <w:szCs w:val="32"/>
        </w:rPr>
        <w:t xml:space="preserve">IT professional on </w:t>
      </w:r>
      <w:r w:rsidR="00276DD7">
        <w:rPr>
          <w:rFonts w:ascii="Arial Narrow" w:hAnsi="Arial Narrow"/>
          <w:sz w:val="32"/>
          <w:szCs w:val="32"/>
        </w:rPr>
        <w:t xml:space="preserve">an assignment </w:t>
      </w:r>
      <w:r w:rsidR="00D93D64">
        <w:rPr>
          <w:rFonts w:ascii="Arial Narrow" w:hAnsi="Arial Narrow"/>
          <w:sz w:val="32"/>
          <w:szCs w:val="32"/>
        </w:rPr>
        <w:t xml:space="preserve">to </w:t>
      </w:r>
      <w:r w:rsidR="00D43DE7">
        <w:rPr>
          <w:rFonts w:ascii="Arial Narrow" w:hAnsi="Arial Narrow"/>
          <w:sz w:val="32"/>
          <w:szCs w:val="32"/>
        </w:rPr>
        <w:t xml:space="preserve">his </w:t>
      </w:r>
      <w:r w:rsidR="00E45281">
        <w:rPr>
          <w:rFonts w:ascii="Arial Narrow" w:hAnsi="Arial Narrow"/>
          <w:sz w:val="32"/>
          <w:szCs w:val="32"/>
        </w:rPr>
        <w:t xml:space="preserve">company’s Lucknow office, </w:t>
      </w:r>
      <w:r w:rsidR="00D93D64">
        <w:rPr>
          <w:rFonts w:ascii="Arial Narrow" w:hAnsi="Arial Narrow"/>
          <w:sz w:val="32"/>
          <w:szCs w:val="32"/>
        </w:rPr>
        <w:t xml:space="preserve">exclaims how </w:t>
      </w:r>
      <w:r w:rsidR="0099309F">
        <w:rPr>
          <w:rFonts w:ascii="Arial Narrow" w:hAnsi="Arial Narrow"/>
          <w:sz w:val="32"/>
          <w:szCs w:val="32"/>
        </w:rPr>
        <w:t xml:space="preserve">Omaxe </w:t>
      </w:r>
      <w:r w:rsidR="00D93D64">
        <w:rPr>
          <w:rFonts w:ascii="Arial Narrow" w:hAnsi="Arial Narrow"/>
          <w:sz w:val="32"/>
          <w:szCs w:val="32"/>
        </w:rPr>
        <w:t xml:space="preserve">Hi Street can be </w:t>
      </w:r>
      <w:r w:rsidR="00D43DE7">
        <w:rPr>
          <w:rFonts w:ascii="Arial Narrow" w:hAnsi="Arial Narrow"/>
          <w:sz w:val="32"/>
          <w:szCs w:val="32"/>
        </w:rPr>
        <w:t xml:space="preserve">a very profitable </w:t>
      </w:r>
      <w:r w:rsidR="00D93D64">
        <w:rPr>
          <w:rFonts w:ascii="Arial Narrow" w:hAnsi="Arial Narrow"/>
          <w:sz w:val="32"/>
          <w:szCs w:val="32"/>
        </w:rPr>
        <w:t xml:space="preserve">product </w:t>
      </w:r>
      <w:r w:rsidR="00D43DE7">
        <w:rPr>
          <w:rFonts w:ascii="Arial Narrow" w:hAnsi="Arial Narrow"/>
          <w:sz w:val="32"/>
          <w:szCs w:val="32"/>
        </w:rPr>
        <w:t>for corporates</w:t>
      </w:r>
      <w:r w:rsidR="00276DD7">
        <w:rPr>
          <w:rFonts w:ascii="Arial Narrow" w:hAnsi="Arial Narrow"/>
          <w:sz w:val="32"/>
          <w:szCs w:val="32"/>
        </w:rPr>
        <w:t>.</w:t>
      </w:r>
      <w:r w:rsidR="00D43DE7">
        <w:rPr>
          <w:rFonts w:ascii="Arial Narrow" w:hAnsi="Arial Narrow"/>
          <w:sz w:val="32"/>
          <w:szCs w:val="32"/>
        </w:rPr>
        <w:t xml:space="preserve"> </w:t>
      </w:r>
      <w:r w:rsidR="00276DD7">
        <w:rPr>
          <w:rFonts w:ascii="Arial Narrow" w:hAnsi="Arial Narrow"/>
          <w:sz w:val="32"/>
          <w:szCs w:val="32"/>
        </w:rPr>
        <w:t>O</w:t>
      </w:r>
      <w:r w:rsidR="00D43DE7">
        <w:rPr>
          <w:rFonts w:ascii="Arial Narrow" w:hAnsi="Arial Narrow"/>
          <w:sz w:val="32"/>
          <w:szCs w:val="32"/>
        </w:rPr>
        <w:t xml:space="preserve">wning </w:t>
      </w:r>
      <w:r w:rsidR="00DE3DEE">
        <w:rPr>
          <w:rFonts w:ascii="Arial Narrow" w:hAnsi="Arial Narrow"/>
          <w:sz w:val="32"/>
          <w:szCs w:val="32"/>
        </w:rPr>
        <w:t xml:space="preserve">hotel suite(s) </w:t>
      </w:r>
      <w:r w:rsidR="00D43DE7">
        <w:rPr>
          <w:rFonts w:ascii="Arial Narrow" w:hAnsi="Arial Narrow"/>
          <w:sz w:val="32"/>
          <w:szCs w:val="32"/>
        </w:rPr>
        <w:t xml:space="preserve">can not only </w:t>
      </w:r>
      <w:r>
        <w:rPr>
          <w:rFonts w:ascii="Arial Narrow" w:hAnsi="Arial Narrow"/>
          <w:sz w:val="32"/>
          <w:szCs w:val="32"/>
        </w:rPr>
        <w:t xml:space="preserve">help </w:t>
      </w:r>
      <w:r w:rsidR="003318F7">
        <w:rPr>
          <w:rFonts w:ascii="Arial Narrow" w:hAnsi="Arial Narrow"/>
          <w:sz w:val="32"/>
          <w:szCs w:val="32"/>
        </w:rPr>
        <w:t xml:space="preserve">them </w:t>
      </w:r>
      <w:r w:rsidR="00E45281">
        <w:rPr>
          <w:rFonts w:ascii="Arial Narrow" w:hAnsi="Arial Narrow"/>
          <w:sz w:val="32"/>
          <w:szCs w:val="32"/>
        </w:rPr>
        <w:t xml:space="preserve">to reduce </w:t>
      </w:r>
      <w:r>
        <w:rPr>
          <w:rFonts w:ascii="Arial Narrow" w:hAnsi="Arial Narrow"/>
          <w:sz w:val="32"/>
          <w:szCs w:val="32"/>
        </w:rPr>
        <w:t xml:space="preserve">their </w:t>
      </w:r>
      <w:r w:rsidR="00E45281">
        <w:rPr>
          <w:rFonts w:ascii="Arial Narrow" w:hAnsi="Arial Narrow"/>
          <w:sz w:val="32"/>
          <w:szCs w:val="32"/>
        </w:rPr>
        <w:t xml:space="preserve">workforce hospitality costs </w:t>
      </w:r>
      <w:r w:rsidR="00D43DE7">
        <w:rPr>
          <w:rFonts w:ascii="Arial Narrow" w:hAnsi="Arial Narrow"/>
          <w:sz w:val="32"/>
          <w:szCs w:val="32"/>
        </w:rPr>
        <w:t xml:space="preserve">but also become an asset class in </w:t>
      </w:r>
      <w:r w:rsidR="0010206D">
        <w:rPr>
          <w:rFonts w:ascii="Arial Narrow" w:hAnsi="Arial Narrow"/>
          <w:sz w:val="32"/>
          <w:szCs w:val="32"/>
        </w:rPr>
        <w:t xml:space="preserve">their </w:t>
      </w:r>
      <w:r w:rsidR="00DE3DEE">
        <w:rPr>
          <w:rFonts w:ascii="Arial Narrow" w:hAnsi="Arial Narrow"/>
          <w:sz w:val="32"/>
          <w:szCs w:val="32"/>
        </w:rPr>
        <w:t xml:space="preserve">investment </w:t>
      </w:r>
      <w:r w:rsidR="00D43DE7">
        <w:rPr>
          <w:rFonts w:ascii="Arial Narrow" w:hAnsi="Arial Narrow"/>
          <w:sz w:val="32"/>
          <w:szCs w:val="32"/>
        </w:rPr>
        <w:t xml:space="preserve">portfolio </w:t>
      </w:r>
      <w:r w:rsidR="00E27999">
        <w:rPr>
          <w:rFonts w:ascii="Arial Narrow" w:hAnsi="Arial Narrow"/>
          <w:sz w:val="32"/>
          <w:szCs w:val="32"/>
        </w:rPr>
        <w:t xml:space="preserve">generating </w:t>
      </w:r>
      <w:r w:rsidR="00D43DE7">
        <w:rPr>
          <w:rFonts w:ascii="Arial Narrow" w:hAnsi="Arial Narrow"/>
          <w:sz w:val="32"/>
          <w:szCs w:val="32"/>
        </w:rPr>
        <w:t xml:space="preserve">monthly returns and appreciation. </w:t>
      </w:r>
    </w:p>
    <w:p w:rsidR="00FF5642" w:rsidRDefault="00D43DE7" w:rsidP="00CF0E10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Visiting Lucknow </w:t>
      </w:r>
      <w:r w:rsidR="0046710C">
        <w:rPr>
          <w:rFonts w:ascii="Arial Narrow" w:hAnsi="Arial Narrow"/>
          <w:sz w:val="32"/>
          <w:szCs w:val="32"/>
        </w:rPr>
        <w:t>served</w:t>
      </w:r>
      <w:r w:rsidR="00FF5642">
        <w:rPr>
          <w:rFonts w:ascii="Arial Narrow" w:hAnsi="Arial Narrow"/>
          <w:sz w:val="32"/>
          <w:szCs w:val="32"/>
        </w:rPr>
        <w:t xml:space="preserve"> the dual purpose for </w:t>
      </w:r>
      <w:r w:rsidR="00A67C51">
        <w:rPr>
          <w:rFonts w:ascii="Arial Narrow" w:hAnsi="Arial Narrow"/>
          <w:sz w:val="32"/>
          <w:szCs w:val="32"/>
        </w:rPr>
        <w:t>Shakti Singh</w:t>
      </w:r>
      <w:r w:rsidR="00FF5642">
        <w:rPr>
          <w:rFonts w:ascii="Arial Narrow" w:hAnsi="Arial Narrow"/>
          <w:sz w:val="32"/>
          <w:szCs w:val="32"/>
        </w:rPr>
        <w:t xml:space="preserve">. </w:t>
      </w:r>
      <w:r w:rsidR="003970D0">
        <w:rPr>
          <w:rFonts w:ascii="Arial Narrow" w:hAnsi="Arial Narrow"/>
          <w:sz w:val="32"/>
          <w:szCs w:val="32"/>
        </w:rPr>
        <w:t xml:space="preserve">His family, comprising mother and father, </w:t>
      </w:r>
      <w:r w:rsidR="00276DD7">
        <w:rPr>
          <w:rFonts w:ascii="Arial Narrow" w:hAnsi="Arial Narrow"/>
          <w:sz w:val="32"/>
          <w:szCs w:val="32"/>
        </w:rPr>
        <w:t xml:space="preserve">from </w:t>
      </w:r>
      <w:proofErr w:type="spellStart"/>
      <w:r w:rsidR="003970D0">
        <w:rPr>
          <w:rFonts w:ascii="Arial Narrow" w:hAnsi="Arial Narrow"/>
          <w:sz w:val="32"/>
          <w:szCs w:val="32"/>
        </w:rPr>
        <w:t>Sultanpur</w:t>
      </w:r>
      <w:proofErr w:type="spellEnd"/>
      <w:r w:rsidR="003970D0">
        <w:rPr>
          <w:rFonts w:ascii="Arial Narrow" w:hAnsi="Arial Narrow"/>
          <w:sz w:val="32"/>
          <w:szCs w:val="32"/>
        </w:rPr>
        <w:t xml:space="preserve"> visit</w:t>
      </w:r>
      <w:r w:rsidR="00276DD7">
        <w:rPr>
          <w:rFonts w:ascii="Arial Narrow" w:hAnsi="Arial Narrow"/>
          <w:sz w:val="32"/>
          <w:szCs w:val="32"/>
        </w:rPr>
        <w:t xml:space="preserve"> </w:t>
      </w:r>
      <w:r w:rsidR="00923378">
        <w:rPr>
          <w:rFonts w:ascii="Arial Narrow" w:hAnsi="Arial Narrow"/>
          <w:sz w:val="32"/>
          <w:szCs w:val="32"/>
        </w:rPr>
        <w:t xml:space="preserve">the State Capital </w:t>
      </w:r>
      <w:r w:rsidR="00AB60E9">
        <w:rPr>
          <w:rFonts w:ascii="Arial Narrow" w:hAnsi="Arial Narrow"/>
          <w:sz w:val="32"/>
          <w:szCs w:val="32"/>
        </w:rPr>
        <w:t xml:space="preserve">(2.5 </w:t>
      </w:r>
      <w:proofErr w:type="spellStart"/>
      <w:r w:rsidR="00AB60E9">
        <w:rPr>
          <w:rFonts w:ascii="Arial Narrow" w:hAnsi="Arial Narrow"/>
          <w:sz w:val="32"/>
          <w:szCs w:val="32"/>
        </w:rPr>
        <w:t>hr</w:t>
      </w:r>
      <w:proofErr w:type="spellEnd"/>
      <w:r w:rsidR="00AB60E9">
        <w:rPr>
          <w:rFonts w:ascii="Arial Narrow" w:hAnsi="Arial Narrow"/>
          <w:sz w:val="32"/>
          <w:szCs w:val="32"/>
        </w:rPr>
        <w:t xml:space="preserve"> drive) </w:t>
      </w:r>
      <w:r w:rsidR="00FF5642">
        <w:rPr>
          <w:rFonts w:ascii="Arial Narrow" w:hAnsi="Arial Narrow"/>
          <w:sz w:val="32"/>
          <w:szCs w:val="32"/>
        </w:rPr>
        <w:t xml:space="preserve">for </w:t>
      </w:r>
      <w:r w:rsidR="00276DD7">
        <w:rPr>
          <w:rFonts w:ascii="Arial Narrow" w:hAnsi="Arial Narrow"/>
          <w:sz w:val="32"/>
          <w:szCs w:val="32"/>
        </w:rPr>
        <w:t xml:space="preserve">their monthly </w:t>
      </w:r>
      <w:r w:rsidR="00FF5642">
        <w:rPr>
          <w:rFonts w:ascii="Arial Narrow" w:hAnsi="Arial Narrow"/>
          <w:sz w:val="32"/>
          <w:szCs w:val="32"/>
        </w:rPr>
        <w:t xml:space="preserve">check-up at a multi-speciality hospital. </w:t>
      </w:r>
      <w:r w:rsidR="00DC3E89">
        <w:rPr>
          <w:rFonts w:ascii="Arial Narrow" w:hAnsi="Arial Narrow"/>
          <w:sz w:val="32"/>
          <w:szCs w:val="32"/>
        </w:rPr>
        <w:t xml:space="preserve">For such ‘appointment-visits’, staying </w:t>
      </w:r>
      <w:r w:rsidR="0027009A">
        <w:rPr>
          <w:rFonts w:ascii="Arial Narrow" w:hAnsi="Arial Narrow"/>
          <w:sz w:val="32"/>
          <w:szCs w:val="32"/>
        </w:rPr>
        <w:t xml:space="preserve">at hotels </w:t>
      </w:r>
      <w:r w:rsidR="0046710C">
        <w:rPr>
          <w:rFonts w:ascii="Arial Narrow" w:hAnsi="Arial Narrow"/>
          <w:sz w:val="32"/>
          <w:szCs w:val="32"/>
        </w:rPr>
        <w:t xml:space="preserve">is a drain on their </w:t>
      </w:r>
      <w:r w:rsidR="00B85AD1">
        <w:rPr>
          <w:rFonts w:ascii="Arial Narrow" w:hAnsi="Arial Narrow"/>
          <w:sz w:val="32"/>
          <w:szCs w:val="32"/>
        </w:rPr>
        <w:t xml:space="preserve">peace </w:t>
      </w:r>
      <w:r w:rsidR="00D26649">
        <w:rPr>
          <w:rFonts w:ascii="Arial Narrow" w:hAnsi="Arial Narrow"/>
          <w:sz w:val="32"/>
          <w:szCs w:val="32"/>
        </w:rPr>
        <w:t xml:space="preserve">of mind and </w:t>
      </w:r>
      <w:r w:rsidR="00FF5642">
        <w:rPr>
          <w:rFonts w:ascii="Arial Narrow" w:hAnsi="Arial Narrow"/>
          <w:sz w:val="32"/>
          <w:szCs w:val="32"/>
        </w:rPr>
        <w:t xml:space="preserve">money. Singh acknowledges </w:t>
      </w:r>
      <w:r w:rsidR="00AB5CDF">
        <w:rPr>
          <w:rFonts w:ascii="Arial Narrow" w:hAnsi="Arial Narrow"/>
          <w:sz w:val="32"/>
          <w:szCs w:val="32"/>
        </w:rPr>
        <w:t xml:space="preserve">that </w:t>
      </w:r>
      <w:r w:rsidR="00FF5642">
        <w:rPr>
          <w:rFonts w:ascii="Arial Narrow" w:hAnsi="Arial Narrow"/>
          <w:sz w:val="32"/>
          <w:szCs w:val="32"/>
        </w:rPr>
        <w:t xml:space="preserve">owning a hotel suite can </w:t>
      </w:r>
      <w:r w:rsidR="008E4EBC">
        <w:rPr>
          <w:rFonts w:ascii="Arial Narrow" w:hAnsi="Arial Narrow"/>
          <w:sz w:val="32"/>
          <w:szCs w:val="32"/>
        </w:rPr>
        <w:t xml:space="preserve">allow him </w:t>
      </w:r>
      <w:r w:rsidR="00FF5642">
        <w:rPr>
          <w:rFonts w:ascii="Arial Narrow" w:hAnsi="Arial Narrow"/>
          <w:sz w:val="32"/>
          <w:szCs w:val="32"/>
        </w:rPr>
        <w:t xml:space="preserve">or his family </w:t>
      </w:r>
      <w:r w:rsidR="008E4EBC">
        <w:rPr>
          <w:rFonts w:ascii="Arial Narrow" w:hAnsi="Arial Narrow"/>
          <w:sz w:val="32"/>
          <w:szCs w:val="32"/>
        </w:rPr>
        <w:t>to visit the city at their convenience</w:t>
      </w:r>
      <w:r w:rsidR="00FF5642">
        <w:rPr>
          <w:rFonts w:ascii="Arial Narrow" w:hAnsi="Arial Narrow"/>
          <w:sz w:val="32"/>
          <w:szCs w:val="32"/>
        </w:rPr>
        <w:t xml:space="preserve">. He foresees the future where his younger brother could </w:t>
      </w:r>
      <w:r w:rsidR="00055917">
        <w:rPr>
          <w:rFonts w:ascii="Arial Narrow" w:hAnsi="Arial Narrow"/>
          <w:sz w:val="32"/>
          <w:szCs w:val="32"/>
        </w:rPr>
        <w:t xml:space="preserve">also </w:t>
      </w:r>
      <w:r w:rsidR="00FF5642">
        <w:rPr>
          <w:rFonts w:ascii="Arial Narrow" w:hAnsi="Arial Narrow"/>
          <w:sz w:val="32"/>
          <w:szCs w:val="32"/>
        </w:rPr>
        <w:t xml:space="preserve">stay </w:t>
      </w:r>
      <w:r w:rsidR="0039461E">
        <w:rPr>
          <w:rFonts w:ascii="Arial Narrow" w:hAnsi="Arial Narrow"/>
          <w:sz w:val="32"/>
          <w:szCs w:val="32"/>
        </w:rPr>
        <w:t xml:space="preserve">at the hotel suite </w:t>
      </w:r>
      <w:r w:rsidR="00FF5642">
        <w:rPr>
          <w:rFonts w:ascii="Arial Narrow" w:hAnsi="Arial Narrow"/>
          <w:sz w:val="32"/>
          <w:szCs w:val="32"/>
        </w:rPr>
        <w:t>for his higher studies</w:t>
      </w:r>
      <w:r w:rsidR="003318F7">
        <w:rPr>
          <w:rFonts w:ascii="Arial Narrow" w:hAnsi="Arial Narrow"/>
          <w:sz w:val="32"/>
          <w:szCs w:val="32"/>
        </w:rPr>
        <w:t xml:space="preserve"> or job</w:t>
      </w:r>
      <w:r w:rsidR="00FF5642">
        <w:rPr>
          <w:rFonts w:ascii="Arial Narrow" w:hAnsi="Arial Narrow"/>
          <w:sz w:val="32"/>
          <w:szCs w:val="32"/>
        </w:rPr>
        <w:t xml:space="preserve"> in Lucknow. </w:t>
      </w:r>
    </w:p>
    <w:p w:rsidR="003E09D2" w:rsidRDefault="003E09D2" w:rsidP="00CF0E10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Shakti’s savings over the years and with some financial support from his parents will </w:t>
      </w:r>
      <w:r w:rsidR="005102E9">
        <w:rPr>
          <w:rFonts w:ascii="Arial Narrow" w:hAnsi="Arial Narrow"/>
          <w:sz w:val="32"/>
          <w:szCs w:val="32"/>
        </w:rPr>
        <w:t xml:space="preserve">help </w:t>
      </w:r>
      <w:r w:rsidR="00E076F2">
        <w:rPr>
          <w:rFonts w:ascii="Arial Narrow" w:hAnsi="Arial Narrow"/>
          <w:sz w:val="32"/>
          <w:szCs w:val="32"/>
        </w:rPr>
        <w:t xml:space="preserve">accumulate the amount </w:t>
      </w:r>
      <w:r w:rsidR="00156456">
        <w:rPr>
          <w:rFonts w:ascii="Arial Narrow" w:hAnsi="Arial Narrow"/>
          <w:sz w:val="32"/>
          <w:szCs w:val="32"/>
        </w:rPr>
        <w:t xml:space="preserve">necessary </w:t>
      </w:r>
      <w:r w:rsidR="00E076F2">
        <w:rPr>
          <w:rFonts w:ascii="Arial Narrow" w:hAnsi="Arial Narrow"/>
          <w:sz w:val="32"/>
          <w:szCs w:val="32"/>
        </w:rPr>
        <w:t xml:space="preserve">for investment </w:t>
      </w:r>
      <w:r w:rsidR="00E569D4">
        <w:rPr>
          <w:rFonts w:ascii="Arial Narrow" w:hAnsi="Arial Narrow"/>
          <w:sz w:val="32"/>
          <w:szCs w:val="32"/>
        </w:rPr>
        <w:t xml:space="preserve">in Omaxe Hi Street. A </w:t>
      </w:r>
      <w:r>
        <w:rPr>
          <w:rFonts w:ascii="Arial Narrow" w:hAnsi="Arial Narrow"/>
          <w:sz w:val="32"/>
          <w:szCs w:val="32"/>
        </w:rPr>
        <w:t>monthly return</w:t>
      </w:r>
      <w:r w:rsidR="0041366E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wi</w:t>
      </w:r>
      <w:r w:rsidR="005102E9">
        <w:rPr>
          <w:rFonts w:ascii="Arial Narrow" w:hAnsi="Arial Narrow"/>
          <w:sz w:val="32"/>
          <w:szCs w:val="32"/>
        </w:rPr>
        <w:t xml:space="preserve">ll supplement his family’s </w:t>
      </w:r>
      <w:r w:rsidR="0041366E">
        <w:rPr>
          <w:rFonts w:ascii="Arial Narrow" w:hAnsi="Arial Narrow"/>
          <w:sz w:val="32"/>
          <w:szCs w:val="32"/>
        </w:rPr>
        <w:t xml:space="preserve">income. </w:t>
      </w:r>
      <w:r w:rsidR="00574C7F" w:rsidRPr="00574C7F">
        <w:rPr>
          <w:rFonts w:ascii="Arial Narrow" w:hAnsi="Arial Narrow"/>
          <w:sz w:val="32"/>
          <w:szCs w:val="32"/>
        </w:rPr>
        <w:t xml:space="preserve">With investment starting </w:t>
      </w:r>
      <w:r w:rsidR="00F25313">
        <w:rPr>
          <w:rFonts w:ascii="Arial Narrow" w:hAnsi="Arial Narrow"/>
          <w:sz w:val="32"/>
          <w:szCs w:val="32"/>
        </w:rPr>
        <w:t xml:space="preserve">at </w:t>
      </w:r>
      <w:proofErr w:type="spellStart"/>
      <w:r w:rsidR="00574C7F" w:rsidRPr="00574C7F">
        <w:rPr>
          <w:rFonts w:ascii="Arial Narrow" w:hAnsi="Arial Narrow"/>
          <w:sz w:val="32"/>
          <w:szCs w:val="32"/>
        </w:rPr>
        <w:t>Rs</w:t>
      </w:r>
      <w:proofErr w:type="spellEnd"/>
      <w:r w:rsidR="00574C7F" w:rsidRPr="00574C7F">
        <w:rPr>
          <w:rFonts w:ascii="Arial Narrow" w:hAnsi="Arial Narrow"/>
          <w:sz w:val="32"/>
          <w:szCs w:val="32"/>
        </w:rPr>
        <w:t xml:space="preserve"> 33.74 lakh, </w:t>
      </w:r>
      <w:r w:rsidR="00AD0A9E">
        <w:rPr>
          <w:rFonts w:ascii="Arial Narrow" w:hAnsi="Arial Narrow"/>
          <w:sz w:val="32"/>
          <w:szCs w:val="32"/>
        </w:rPr>
        <w:t xml:space="preserve">he </w:t>
      </w:r>
      <w:r w:rsidR="00574C7F" w:rsidRPr="00574C7F">
        <w:rPr>
          <w:rFonts w:ascii="Arial Narrow" w:hAnsi="Arial Narrow"/>
          <w:sz w:val="32"/>
          <w:szCs w:val="32"/>
        </w:rPr>
        <w:t xml:space="preserve">can enjoy a monthly return of </w:t>
      </w:r>
      <w:proofErr w:type="spellStart"/>
      <w:r w:rsidR="00574C7F" w:rsidRPr="00574C7F">
        <w:rPr>
          <w:rFonts w:ascii="Arial Narrow" w:hAnsi="Arial Narrow"/>
          <w:sz w:val="32"/>
          <w:szCs w:val="32"/>
        </w:rPr>
        <w:t>Rs</w:t>
      </w:r>
      <w:proofErr w:type="spellEnd"/>
      <w:r w:rsidR="00574C7F" w:rsidRPr="00574C7F">
        <w:rPr>
          <w:rFonts w:ascii="Arial Narrow" w:hAnsi="Arial Narrow"/>
          <w:sz w:val="32"/>
          <w:szCs w:val="32"/>
        </w:rPr>
        <w:t xml:space="preserve"> 33,740/- per month (Less TDS) for five years (terms &amp; conditions apply).</w:t>
      </w:r>
    </w:p>
    <w:p w:rsidR="00FF5642" w:rsidRDefault="00AE6947" w:rsidP="00CF0E10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Besides fulfilling his need</w:t>
      </w:r>
      <w:r w:rsidR="00AA5B31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of staying </w:t>
      </w:r>
      <w:r w:rsidR="003970D0">
        <w:rPr>
          <w:rFonts w:ascii="Arial Narrow" w:hAnsi="Arial Narrow"/>
          <w:sz w:val="32"/>
          <w:szCs w:val="32"/>
        </w:rPr>
        <w:t xml:space="preserve">in a hotel suite on his visits </w:t>
      </w:r>
      <w:r w:rsidR="00922AE1">
        <w:rPr>
          <w:rFonts w:ascii="Arial Narrow" w:hAnsi="Arial Narrow"/>
          <w:sz w:val="32"/>
          <w:szCs w:val="32"/>
        </w:rPr>
        <w:t xml:space="preserve">to Lucknow, the </w:t>
      </w:r>
      <w:r w:rsidR="00AA5B31">
        <w:rPr>
          <w:rFonts w:ascii="Arial Narrow" w:hAnsi="Arial Narrow"/>
          <w:sz w:val="32"/>
          <w:szCs w:val="32"/>
        </w:rPr>
        <w:t xml:space="preserve">monthly </w:t>
      </w:r>
      <w:r w:rsidR="00922AE1">
        <w:rPr>
          <w:rFonts w:ascii="Arial Narrow" w:hAnsi="Arial Narrow"/>
          <w:sz w:val="32"/>
          <w:szCs w:val="32"/>
        </w:rPr>
        <w:t xml:space="preserve">return and </w:t>
      </w:r>
      <w:r w:rsidR="00AA3A1A">
        <w:rPr>
          <w:rFonts w:ascii="Arial Narrow" w:hAnsi="Arial Narrow"/>
          <w:sz w:val="32"/>
          <w:szCs w:val="32"/>
        </w:rPr>
        <w:t xml:space="preserve">the </w:t>
      </w:r>
      <w:r w:rsidR="00922AE1">
        <w:rPr>
          <w:rFonts w:ascii="Arial Narrow" w:hAnsi="Arial Narrow"/>
          <w:sz w:val="32"/>
          <w:szCs w:val="32"/>
        </w:rPr>
        <w:t xml:space="preserve">pride of owing a return-generating asset </w:t>
      </w:r>
      <w:r w:rsidR="00AA3A1A">
        <w:rPr>
          <w:rFonts w:ascii="Arial Narrow" w:hAnsi="Arial Narrow"/>
          <w:sz w:val="32"/>
          <w:szCs w:val="32"/>
        </w:rPr>
        <w:t xml:space="preserve">in the State Capital </w:t>
      </w:r>
      <w:r w:rsidR="00FF5642">
        <w:rPr>
          <w:rFonts w:ascii="Arial Narrow" w:hAnsi="Arial Narrow"/>
          <w:sz w:val="32"/>
          <w:szCs w:val="32"/>
        </w:rPr>
        <w:t xml:space="preserve">are big pluses. </w:t>
      </w:r>
    </w:p>
    <w:p w:rsidR="009924ED" w:rsidRDefault="008038E7" w:rsidP="00DC193C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Such ‘fulfilment-of-aspirational-</w:t>
      </w:r>
      <w:r w:rsidR="00B017FF">
        <w:rPr>
          <w:rFonts w:ascii="Arial Narrow" w:hAnsi="Arial Narrow"/>
          <w:sz w:val="32"/>
          <w:szCs w:val="32"/>
        </w:rPr>
        <w:t>need</w:t>
      </w:r>
      <w:r w:rsidR="00640071">
        <w:rPr>
          <w:rFonts w:ascii="Arial Narrow" w:hAnsi="Arial Narrow"/>
          <w:sz w:val="32"/>
          <w:szCs w:val="32"/>
        </w:rPr>
        <w:t>s</w:t>
      </w:r>
      <w:r w:rsidR="00B017FF">
        <w:rPr>
          <w:rFonts w:ascii="Arial Narrow" w:hAnsi="Arial Narrow"/>
          <w:sz w:val="32"/>
          <w:szCs w:val="32"/>
        </w:rPr>
        <w:t>’</w:t>
      </w:r>
      <w:r w:rsidR="00640071">
        <w:rPr>
          <w:rFonts w:ascii="Arial Narrow" w:hAnsi="Arial Narrow"/>
          <w:sz w:val="32"/>
          <w:szCs w:val="32"/>
        </w:rPr>
        <w:t xml:space="preserve"> products</w:t>
      </w:r>
      <w:r w:rsidR="00B45A16">
        <w:rPr>
          <w:rFonts w:ascii="Arial Narrow" w:hAnsi="Arial Narrow"/>
          <w:sz w:val="32"/>
          <w:szCs w:val="32"/>
        </w:rPr>
        <w:t xml:space="preserve"> </w:t>
      </w:r>
      <w:r w:rsidR="00B017FF">
        <w:rPr>
          <w:rFonts w:ascii="Arial Narrow" w:hAnsi="Arial Narrow"/>
          <w:sz w:val="32"/>
          <w:szCs w:val="32"/>
        </w:rPr>
        <w:t xml:space="preserve">are gradually catching up in Lucknow. </w:t>
      </w:r>
      <w:r w:rsidR="00060BFE">
        <w:rPr>
          <w:rFonts w:ascii="Arial Narrow" w:hAnsi="Arial Narrow"/>
          <w:sz w:val="32"/>
          <w:szCs w:val="32"/>
        </w:rPr>
        <w:t xml:space="preserve">The </w:t>
      </w:r>
      <w:r w:rsidR="00B017FF">
        <w:rPr>
          <w:rFonts w:ascii="Arial Narrow" w:hAnsi="Arial Narrow"/>
          <w:sz w:val="32"/>
          <w:szCs w:val="32"/>
        </w:rPr>
        <w:t xml:space="preserve">city </w:t>
      </w:r>
      <w:r w:rsidR="00B45A16">
        <w:rPr>
          <w:rFonts w:ascii="Arial Narrow" w:hAnsi="Arial Narrow"/>
          <w:sz w:val="32"/>
          <w:szCs w:val="32"/>
        </w:rPr>
        <w:t xml:space="preserve">is playing </w:t>
      </w:r>
      <w:r w:rsidR="00BE3D0B">
        <w:rPr>
          <w:rFonts w:ascii="Arial Narrow" w:hAnsi="Arial Narrow"/>
          <w:sz w:val="32"/>
          <w:szCs w:val="32"/>
        </w:rPr>
        <w:t xml:space="preserve">a key role in driving the service sector industry of Uttar Pradesh. </w:t>
      </w:r>
      <w:r w:rsidR="00FB4A85">
        <w:rPr>
          <w:rFonts w:ascii="Arial Narrow" w:hAnsi="Arial Narrow"/>
          <w:sz w:val="32"/>
          <w:szCs w:val="32"/>
        </w:rPr>
        <w:t>The city’s contribution to the State’</w:t>
      </w:r>
      <w:r w:rsidR="00060BFE">
        <w:rPr>
          <w:rFonts w:ascii="Arial Narrow" w:hAnsi="Arial Narrow"/>
          <w:sz w:val="32"/>
          <w:szCs w:val="32"/>
        </w:rPr>
        <w:t xml:space="preserve">s GDP is close to 4%; </w:t>
      </w:r>
      <w:r w:rsidR="00FB4A85">
        <w:rPr>
          <w:rFonts w:ascii="Arial Narrow" w:hAnsi="Arial Narrow"/>
          <w:sz w:val="32"/>
          <w:szCs w:val="32"/>
        </w:rPr>
        <w:t>and Uttar Pradesh’s march to $1 trillion economy hinges upon how well Lucknow fares in attracting investment</w:t>
      </w:r>
      <w:r w:rsidR="00DC193C">
        <w:rPr>
          <w:rFonts w:ascii="Arial Narrow" w:hAnsi="Arial Narrow"/>
          <w:sz w:val="32"/>
          <w:szCs w:val="32"/>
        </w:rPr>
        <w:t xml:space="preserve"> and rejuvenating its urban infrastructure by creating opportunities for a planned development. </w:t>
      </w:r>
      <w:r w:rsidR="00D75E1A">
        <w:rPr>
          <w:rFonts w:ascii="Arial Narrow" w:hAnsi="Arial Narrow"/>
          <w:sz w:val="32"/>
          <w:szCs w:val="32"/>
        </w:rPr>
        <w:t xml:space="preserve">Lucknow’s ability can be gauged from the fact that </w:t>
      </w:r>
      <w:r w:rsidR="00D75E1A" w:rsidRPr="00D75E1A">
        <w:rPr>
          <w:rFonts w:ascii="Arial Narrow" w:hAnsi="Arial Narrow"/>
          <w:sz w:val="32"/>
          <w:szCs w:val="32"/>
        </w:rPr>
        <w:t xml:space="preserve">annual passenger traffic at </w:t>
      </w:r>
      <w:r w:rsidR="00FC2B55">
        <w:rPr>
          <w:rFonts w:ascii="Arial Narrow" w:hAnsi="Arial Narrow"/>
          <w:sz w:val="32"/>
          <w:szCs w:val="32"/>
        </w:rPr>
        <w:t xml:space="preserve">Chaudhary </w:t>
      </w:r>
      <w:proofErr w:type="spellStart"/>
      <w:r w:rsidR="00FC2B55">
        <w:rPr>
          <w:rFonts w:ascii="Arial Narrow" w:hAnsi="Arial Narrow"/>
          <w:sz w:val="32"/>
          <w:szCs w:val="32"/>
        </w:rPr>
        <w:t>Charan</w:t>
      </w:r>
      <w:proofErr w:type="spellEnd"/>
      <w:r w:rsidR="00FC2B55">
        <w:rPr>
          <w:rFonts w:ascii="Arial Narrow" w:hAnsi="Arial Narrow"/>
          <w:sz w:val="32"/>
          <w:szCs w:val="32"/>
        </w:rPr>
        <w:t xml:space="preserve"> Singh International </w:t>
      </w:r>
      <w:r w:rsidR="00D75E1A" w:rsidRPr="00D75E1A">
        <w:rPr>
          <w:rFonts w:ascii="Arial Narrow" w:hAnsi="Arial Narrow"/>
          <w:sz w:val="32"/>
          <w:szCs w:val="32"/>
        </w:rPr>
        <w:t>airport has risen to 5.5 m</w:t>
      </w:r>
      <w:r w:rsidR="009924ED">
        <w:rPr>
          <w:rFonts w:ascii="Arial Narrow" w:hAnsi="Arial Narrow"/>
          <w:sz w:val="32"/>
          <w:szCs w:val="32"/>
        </w:rPr>
        <w:t>illion</w:t>
      </w:r>
      <w:r w:rsidR="005102E9">
        <w:rPr>
          <w:rFonts w:ascii="Arial Narrow" w:hAnsi="Arial Narrow"/>
          <w:sz w:val="32"/>
          <w:szCs w:val="32"/>
        </w:rPr>
        <w:t xml:space="preserve"> (before COVID)</w:t>
      </w:r>
      <w:r w:rsidR="00EF0736">
        <w:rPr>
          <w:rFonts w:ascii="Arial Narrow" w:hAnsi="Arial Narrow"/>
          <w:sz w:val="32"/>
          <w:szCs w:val="32"/>
        </w:rPr>
        <w:t xml:space="preserve">. The </w:t>
      </w:r>
      <w:r w:rsidR="00A0543C">
        <w:rPr>
          <w:rFonts w:ascii="Arial Narrow" w:hAnsi="Arial Narrow"/>
          <w:sz w:val="32"/>
          <w:szCs w:val="32"/>
        </w:rPr>
        <w:t xml:space="preserve">proposed </w:t>
      </w:r>
      <w:r w:rsidR="00EF0736">
        <w:rPr>
          <w:rFonts w:ascii="Arial Narrow" w:hAnsi="Arial Narrow"/>
          <w:sz w:val="32"/>
          <w:szCs w:val="32"/>
        </w:rPr>
        <w:t>new terminal and expansion of runway</w:t>
      </w:r>
      <w:r w:rsidR="009924ED">
        <w:rPr>
          <w:rFonts w:ascii="Arial Narrow" w:hAnsi="Arial Narrow"/>
          <w:sz w:val="32"/>
          <w:szCs w:val="32"/>
        </w:rPr>
        <w:t xml:space="preserve"> </w:t>
      </w:r>
      <w:r w:rsidR="00A0543C">
        <w:rPr>
          <w:rFonts w:ascii="Arial Narrow" w:hAnsi="Arial Narrow"/>
          <w:sz w:val="32"/>
          <w:szCs w:val="32"/>
        </w:rPr>
        <w:t xml:space="preserve">are an indication of how significant </w:t>
      </w:r>
      <w:r w:rsidR="00A0543C">
        <w:rPr>
          <w:rFonts w:ascii="Arial Narrow" w:hAnsi="Arial Narrow"/>
          <w:sz w:val="32"/>
          <w:szCs w:val="32"/>
        </w:rPr>
        <w:lastRenderedPageBreak/>
        <w:t xml:space="preserve">Lucknow’s role will be in </w:t>
      </w:r>
      <w:r w:rsidR="0093005C">
        <w:rPr>
          <w:rFonts w:ascii="Arial Narrow" w:hAnsi="Arial Narrow"/>
          <w:sz w:val="32"/>
          <w:szCs w:val="32"/>
        </w:rPr>
        <w:t xml:space="preserve">the years ahead. </w:t>
      </w:r>
      <w:r w:rsidR="00A0543C">
        <w:rPr>
          <w:rFonts w:ascii="Arial Narrow" w:hAnsi="Arial Narrow"/>
          <w:sz w:val="32"/>
          <w:szCs w:val="32"/>
        </w:rPr>
        <w:t>S</w:t>
      </w:r>
      <w:r w:rsidR="009924ED">
        <w:rPr>
          <w:rFonts w:ascii="Arial Narrow" w:hAnsi="Arial Narrow"/>
          <w:sz w:val="32"/>
          <w:szCs w:val="32"/>
        </w:rPr>
        <w:t>everal highway</w:t>
      </w:r>
      <w:r w:rsidR="00A0543C">
        <w:rPr>
          <w:rFonts w:ascii="Arial Narrow" w:hAnsi="Arial Narrow"/>
          <w:sz w:val="32"/>
          <w:szCs w:val="32"/>
        </w:rPr>
        <w:t xml:space="preserve">s, expressways, Outer Ring Road, </w:t>
      </w:r>
      <w:r w:rsidR="009924ED">
        <w:rPr>
          <w:rFonts w:ascii="Arial Narrow" w:hAnsi="Arial Narrow"/>
          <w:sz w:val="32"/>
          <w:szCs w:val="32"/>
        </w:rPr>
        <w:t xml:space="preserve">are </w:t>
      </w:r>
      <w:r w:rsidR="00A0543C">
        <w:rPr>
          <w:rFonts w:ascii="Arial Narrow" w:hAnsi="Arial Narrow"/>
          <w:sz w:val="32"/>
          <w:szCs w:val="32"/>
        </w:rPr>
        <w:t xml:space="preserve">also aiding </w:t>
      </w:r>
      <w:r w:rsidR="00783EC6">
        <w:rPr>
          <w:rFonts w:ascii="Arial Narrow" w:hAnsi="Arial Narrow"/>
          <w:sz w:val="32"/>
          <w:szCs w:val="32"/>
        </w:rPr>
        <w:t>in the smooth connectivity and movement.</w:t>
      </w:r>
    </w:p>
    <w:p w:rsidR="00D93D64" w:rsidRDefault="00D93D64" w:rsidP="00DC193C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Omaxe Hi Street on Outer Ring Road </w:t>
      </w:r>
      <w:r w:rsidR="009924ED">
        <w:rPr>
          <w:rFonts w:ascii="Arial Narrow" w:hAnsi="Arial Narrow"/>
          <w:sz w:val="32"/>
          <w:szCs w:val="32"/>
        </w:rPr>
        <w:t xml:space="preserve">and </w:t>
      </w:r>
      <w:r w:rsidR="00AE56DE">
        <w:rPr>
          <w:rFonts w:ascii="Arial Narrow" w:hAnsi="Arial Narrow"/>
          <w:sz w:val="32"/>
          <w:szCs w:val="32"/>
        </w:rPr>
        <w:t xml:space="preserve">15-min drive </w:t>
      </w:r>
      <w:r w:rsidR="001C30C4">
        <w:rPr>
          <w:rFonts w:ascii="Arial Narrow" w:hAnsi="Arial Narrow"/>
          <w:sz w:val="32"/>
          <w:szCs w:val="32"/>
        </w:rPr>
        <w:t xml:space="preserve">from </w:t>
      </w:r>
      <w:r w:rsidR="00CD6D8E">
        <w:rPr>
          <w:rFonts w:ascii="Arial Narrow" w:hAnsi="Arial Narrow"/>
          <w:sz w:val="32"/>
          <w:szCs w:val="32"/>
        </w:rPr>
        <w:t xml:space="preserve">International Airport </w:t>
      </w:r>
      <w:r>
        <w:rPr>
          <w:rFonts w:ascii="Arial Narrow" w:hAnsi="Arial Narrow"/>
          <w:sz w:val="32"/>
          <w:szCs w:val="32"/>
        </w:rPr>
        <w:t xml:space="preserve">is </w:t>
      </w:r>
      <w:proofErr w:type="spellStart"/>
      <w:r>
        <w:rPr>
          <w:rFonts w:ascii="Arial Narrow" w:hAnsi="Arial Narrow"/>
          <w:sz w:val="32"/>
          <w:szCs w:val="32"/>
        </w:rPr>
        <w:t>Omaxe’s</w:t>
      </w:r>
      <w:proofErr w:type="spellEnd"/>
      <w:r>
        <w:rPr>
          <w:rFonts w:ascii="Arial Narrow" w:hAnsi="Arial Narrow"/>
          <w:sz w:val="32"/>
          <w:szCs w:val="32"/>
        </w:rPr>
        <w:t xml:space="preserve"> contribution to </w:t>
      </w:r>
      <w:r w:rsidR="00CD6D8E">
        <w:rPr>
          <w:rFonts w:ascii="Arial Narrow" w:hAnsi="Arial Narrow"/>
          <w:sz w:val="32"/>
          <w:szCs w:val="32"/>
        </w:rPr>
        <w:t xml:space="preserve">the city’s </w:t>
      </w:r>
      <w:r>
        <w:rPr>
          <w:rFonts w:ascii="Arial Narrow" w:hAnsi="Arial Narrow"/>
          <w:sz w:val="32"/>
          <w:szCs w:val="32"/>
        </w:rPr>
        <w:t xml:space="preserve">efforts in facilitating a favourable investment climate through </w:t>
      </w:r>
      <w:r w:rsidR="00A10DAC">
        <w:rPr>
          <w:rFonts w:ascii="Arial Narrow" w:hAnsi="Arial Narrow"/>
          <w:sz w:val="32"/>
          <w:szCs w:val="32"/>
        </w:rPr>
        <w:t xml:space="preserve">real estate spaces </w:t>
      </w:r>
      <w:r>
        <w:rPr>
          <w:rFonts w:ascii="Arial Narrow" w:hAnsi="Arial Narrow"/>
          <w:sz w:val="32"/>
          <w:szCs w:val="32"/>
        </w:rPr>
        <w:t xml:space="preserve">that </w:t>
      </w:r>
      <w:r w:rsidR="00B017FF">
        <w:rPr>
          <w:rFonts w:ascii="Arial Narrow" w:hAnsi="Arial Narrow"/>
          <w:sz w:val="32"/>
          <w:szCs w:val="32"/>
        </w:rPr>
        <w:t xml:space="preserve">not only </w:t>
      </w:r>
      <w:r w:rsidR="00A10DAC">
        <w:rPr>
          <w:rFonts w:ascii="Arial Narrow" w:hAnsi="Arial Narrow"/>
          <w:sz w:val="32"/>
          <w:szCs w:val="32"/>
        </w:rPr>
        <w:t xml:space="preserve">suit </w:t>
      </w:r>
      <w:r>
        <w:rPr>
          <w:rFonts w:ascii="Arial Narrow" w:hAnsi="Arial Narrow"/>
          <w:sz w:val="32"/>
          <w:szCs w:val="32"/>
        </w:rPr>
        <w:t>the business</w:t>
      </w:r>
      <w:r w:rsidR="00A10DAC">
        <w:rPr>
          <w:rFonts w:ascii="Arial Narrow" w:hAnsi="Arial Narrow"/>
          <w:sz w:val="32"/>
          <w:szCs w:val="32"/>
        </w:rPr>
        <w:t xml:space="preserve">’ interests </w:t>
      </w:r>
      <w:r w:rsidR="00B017FF">
        <w:rPr>
          <w:rFonts w:ascii="Arial Narrow" w:hAnsi="Arial Narrow"/>
          <w:sz w:val="32"/>
          <w:szCs w:val="32"/>
        </w:rPr>
        <w:t xml:space="preserve">but also in the </w:t>
      </w:r>
      <w:r w:rsidR="00A10DAC">
        <w:rPr>
          <w:rFonts w:ascii="Arial Narrow" w:hAnsi="Arial Narrow"/>
          <w:sz w:val="32"/>
          <w:szCs w:val="32"/>
        </w:rPr>
        <w:t xml:space="preserve">ease of </w:t>
      </w:r>
      <w:r w:rsidR="00B017FF">
        <w:rPr>
          <w:rFonts w:ascii="Arial Narrow" w:hAnsi="Arial Narrow"/>
          <w:sz w:val="32"/>
          <w:szCs w:val="32"/>
        </w:rPr>
        <w:t xml:space="preserve">living and </w:t>
      </w:r>
      <w:r w:rsidR="00A10DAC">
        <w:rPr>
          <w:rFonts w:ascii="Arial Narrow" w:hAnsi="Arial Narrow"/>
          <w:sz w:val="32"/>
          <w:szCs w:val="32"/>
        </w:rPr>
        <w:t xml:space="preserve">doing business. </w:t>
      </w:r>
    </w:p>
    <w:p w:rsidR="00430D16" w:rsidRPr="00CF0E10" w:rsidRDefault="00DC193C" w:rsidP="00430D16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32"/>
          <w:szCs w:val="32"/>
        </w:rPr>
        <w:t xml:space="preserve">The project is being developed as the new Commercial Business District (CBD) of Lucknow. Spread across 7 acres, the project’s </w:t>
      </w:r>
      <w:r w:rsidR="00552D9A">
        <w:rPr>
          <w:rFonts w:ascii="Arial Narrow" w:hAnsi="Arial Narrow"/>
          <w:sz w:val="32"/>
          <w:szCs w:val="32"/>
        </w:rPr>
        <w:t xml:space="preserve">architectural </w:t>
      </w:r>
      <w:r>
        <w:rPr>
          <w:rFonts w:ascii="Arial Narrow" w:hAnsi="Arial Narrow"/>
          <w:sz w:val="32"/>
          <w:szCs w:val="32"/>
        </w:rPr>
        <w:t>brilliance has ensured that it standouts in the landscape of Lucknow. Its meticulous design will cater to every aspect of trade and business activity in the region like retail</w:t>
      </w:r>
      <w:r w:rsidR="003162A1">
        <w:rPr>
          <w:rFonts w:ascii="Arial Narrow" w:hAnsi="Arial Narrow"/>
          <w:sz w:val="32"/>
          <w:szCs w:val="32"/>
        </w:rPr>
        <w:t xml:space="preserve"> – small shops &amp; large anchor stores - </w:t>
      </w:r>
      <w:r>
        <w:rPr>
          <w:rFonts w:ascii="Arial Narrow" w:hAnsi="Arial Narrow"/>
          <w:sz w:val="32"/>
          <w:szCs w:val="32"/>
        </w:rPr>
        <w:t>hotel suites and co-living spaces, commercial plots</w:t>
      </w:r>
      <w:r w:rsidR="003162A1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and rejuvenating indulgences. </w:t>
      </w:r>
      <w:r w:rsidR="00430D16">
        <w:rPr>
          <w:rFonts w:ascii="Arial Narrow" w:hAnsi="Arial Narrow"/>
          <w:sz w:val="32"/>
          <w:szCs w:val="32"/>
        </w:rPr>
        <w:t xml:space="preserve">The project </w:t>
      </w:r>
      <w:r w:rsidR="004B3970">
        <w:rPr>
          <w:rFonts w:ascii="Arial Narrow" w:hAnsi="Arial Narrow"/>
          <w:sz w:val="32"/>
          <w:szCs w:val="32"/>
        </w:rPr>
        <w:t xml:space="preserve">has the </w:t>
      </w:r>
      <w:r w:rsidR="00430D16">
        <w:rPr>
          <w:rFonts w:ascii="Arial Narrow" w:hAnsi="Arial Narrow"/>
          <w:sz w:val="32"/>
          <w:szCs w:val="32"/>
        </w:rPr>
        <w:t xml:space="preserve">option for the customer to </w:t>
      </w:r>
      <w:r w:rsidR="0017283B">
        <w:rPr>
          <w:rFonts w:ascii="Arial Narrow" w:hAnsi="Arial Narrow"/>
          <w:sz w:val="32"/>
          <w:szCs w:val="32"/>
        </w:rPr>
        <w:t xml:space="preserve">earn a monthly rental now or </w:t>
      </w:r>
      <w:r w:rsidR="00430D16">
        <w:rPr>
          <w:rFonts w:ascii="Arial Narrow" w:hAnsi="Arial Narrow"/>
          <w:sz w:val="32"/>
          <w:szCs w:val="32"/>
        </w:rPr>
        <w:t xml:space="preserve">keep the hotel suite for self-use or go for </w:t>
      </w:r>
      <w:r w:rsidR="007C219F">
        <w:rPr>
          <w:rFonts w:ascii="Arial Narrow" w:hAnsi="Arial Narrow"/>
          <w:sz w:val="32"/>
          <w:szCs w:val="32"/>
        </w:rPr>
        <w:t xml:space="preserve">the </w:t>
      </w:r>
      <w:r w:rsidR="00430D16">
        <w:rPr>
          <w:rFonts w:ascii="Arial Narrow" w:hAnsi="Arial Narrow"/>
          <w:sz w:val="32"/>
          <w:szCs w:val="32"/>
        </w:rPr>
        <w:t>lease back model</w:t>
      </w:r>
      <w:r w:rsidR="00C80AB7">
        <w:rPr>
          <w:rFonts w:ascii="Arial Narrow" w:hAnsi="Arial Narrow"/>
          <w:sz w:val="32"/>
          <w:szCs w:val="32"/>
        </w:rPr>
        <w:t xml:space="preserve"> wherein he/she can get lease rental from the hotel operator. </w:t>
      </w:r>
    </w:p>
    <w:p w:rsidR="000F4279" w:rsidRDefault="000F4279" w:rsidP="00DC193C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The success of real estate development and increasing habitation along </w:t>
      </w:r>
      <w:proofErr w:type="spellStart"/>
      <w:r>
        <w:rPr>
          <w:rFonts w:ascii="Arial Narrow" w:hAnsi="Arial Narrow"/>
          <w:sz w:val="32"/>
          <w:szCs w:val="32"/>
        </w:rPr>
        <w:t>Shaheed</w:t>
      </w:r>
      <w:proofErr w:type="spellEnd"/>
      <w:r>
        <w:rPr>
          <w:rFonts w:ascii="Arial Narrow" w:hAnsi="Arial Narrow"/>
          <w:sz w:val="32"/>
          <w:szCs w:val="32"/>
        </w:rPr>
        <w:t xml:space="preserve"> Path Road, an inner semi-circular ring road in Lucknow</w:t>
      </w:r>
      <w:r w:rsidR="00EC1CE1">
        <w:rPr>
          <w:rFonts w:ascii="Arial Narrow" w:hAnsi="Arial Narrow"/>
          <w:sz w:val="32"/>
          <w:szCs w:val="32"/>
        </w:rPr>
        <w:t xml:space="preserve"> connecting Kanpur, </w:t>
      </w:r>
      <w:proofErr w:type="spellStart"/>
      <w:r w:rsidR="00EC1CE1">
        <w:rPr>
          <w:rFonts w:ascii="Arial Narrow" w:hAnsi="Arial Narrow"/>
          <w:sz w:val="32"/>
          <w:szCs w:val="32"/>
        </w:rPr>
        <w:t>Raebareli</w:t>
      </w:r>
      <w:proofErr w:type="spellEnd"/>
      <w:r w:rsidR="00EC1CE1">
        <w:rPr>
          <w:rFonts w:ascii="Arial Narrow" w:hAnsi="Arial Narrow"/>
          <w:sz w:val="32"/>
          <w:szCs w:val="32"/>
        </w:rPr>
        <w:t xml:space="preserve">, </w:t>
      </w:r>
      <w:proofErr w:type="spellStart"/>
      <w:r w:rsidR="00EC1CE1">
        <w:rPr>
          <w:rFonts w:ascii="Arial Narrow" w:hAnsi="Arial Narrow"/>
          <w:sz w:val="32"/>
          <w:szCs w:val="32"/>
        </w:rPr>
        <w:t>Sultanpur</w:t>
      </w:r>
      <w:proofErr w:type="spellEnd"/>
      <w:r w:rsidR="00EC1CE1">
        <w:rPr>
          <w:rFonts w:ascii="Arial Narrow" w:hAnsi="Arial Narrow"/>
          <w:sz w:val="32"/>
          <w:szCs w:val="32"/>
        </w:rPr>
        <w:t xml:space="preserve"> and </w:t>
      </w:r>
      <w:proofErr w:type="spellStart"/>
      <w:r w:rsidR="00EC1CE1">
        <w:rPr>
          <w:rFonts w:ascii="Arial Narrow" w:hAnsi="Arial Narrow"/>
          <w:sz w:val="32"/>
          <w:szCs w:val="32"/>
        </w:rPr>
        <w:t>Faizabad</w:t>
      </w:r>
      <w:proofErr w:type="spellEnd"/>
      <w:r w:rsidR="00EC1CE1">
        <w:rPr>
          <w:rFonts w:ascii="Arial Narrow" w:hAnsi="Arial Narrow"/>
          <w:sz w:val="32"/>
          <w:szCs w:val="32"/>
        </w:rPr>
        <w:t xml:space="preserve"> highways</w:t>
      </w:r>
      <w:r>
        <w:rPr>
          <w:rFonts w:ascii="Arial Narrow" w:hAnsi="Arial Narrow"/>
          <w:sz w:val="32"/>
          <w:szCs w:val="32"/>
        </w:rPr>
        <w:t xml:space="preserve">, is an </w:t>
      </w:r>
      <w:r w:rsidR="00EC1CE1">
        <w:rPr>
          <w:rFonts w:ascii="Arial Narrow" w:hAnsi="Arial Narrow"/>
          <w:sz w:val="32"/>
          <w:szCs w:val="32"/>
        </w:rPr>
        <w:t xml:space="preserve">example that is worth emulating </w:t>
      </w:r>
      <w:r w:rsidR="005102E9">
        <w:rPr>
          <w:rFonts w:ascii="Arial Narrow" w:hAnsi="Arial Narrow"/>
          <w:sz w:val="32"/>
          <w:szCs w:val="32"/>
        </w:rPr>
        <w:t>in</w:t>
      </w:r>
      <w:r w:rsidR="00EC1CE1">
        <w:rPr>
          <w:rFonts w:ascii="Arial Narrow" w:hAnsi="Arial Narrow"/>
          <w:sz w:val="32"/>
          <w:szCs w:val="32"/>
        </w:rPr>
        <w:t xml:space="preserve"> Outer Ring Road. </w:t>
      </w:r>
    </w:p>
    <w:p w:rsidR="00EC1CE1" w:rsidRDefault="00F65CEE" w:rsidP="00DC193C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And </w:t>
      </w:r>
      <w:proofErr w:type="spellStart"/>
      <w:r>
        <w:rPr>
          <w:rFonts w:ascii="Arial Narrow" w:hAnsi="Arial Narrow"/>
          <w:sz w:val="32"/>
          <w:szCs w:val="32"/>
        </w:rPr>
        <w:t>Ra</w:t>
      </w:r>
      <w:r w:rsidR="00167552">
        <w:rPr>
          <w:rFonts w:ascii="Arial Narrow" w:hAnsi="Arial Narrow"/>
          <w:sz w:val="32"/>
          <w:szCs w:val="32"/>
        </w:rPr>
        <w:t>e</w:t>
      </w:r>
      <w:r>
        <w:rPr>
          <w:rFonts w:ascii="Arial Narrow" w:hAnsi="Arial Narrow"/>
          <w:sz w:val="32"/>
          <w:szCs w:val="32"/>
        </w:rPr>
        <w:t>bareli</w:t>
      </w:r>
      <w:proofErr w:type="spellEnd"/>
      <w:r>
        <w:rPr>
          <w:rFonts w:ascii="Arial Narrow" w:hAnsi="Arial Narrow"/>
          <w:sz w:val="32"/>
          <w:szCs w:val="32"/>
        </w:rPr>
        <w:t xml:space="preserve"> Road, o</w:t>
      </w:r>
      <w:r w:rsidR="00EC1CE1">
        <w:rPr>
          <w:rFonts w:ascii="Arial Narrow" w:hAnsi="Arial Narrow"/>
          <w:sz w:val="32"/>
          <w:szCs w:val="32"/>
        </w:rPr>
        <w:t>wing to its closeness with International Airport (</w:t>
      </w:r>
      <w:r w:rsidR="003D210B">
        <w:rPr>
          <w:rFonts w:ascii="Arial Narrow" w:hAnsi="Arial Narrow"/>
          <w:sz w:val="32"/>
          <w:szCs w:val="32"/>
        </w:rPr>
        <w:t>15</w:t>
      </w:r>
      <w:r w:rsidR="00EC1CE1">
        <w:rPr>
          <w:rFonts w:ascii="Arial Narrow" w:hAnsi="Arial Narrow"/>
          <w:sz w:val="32"/>
          <w:szCs w:val="32"/>
        </w:rPr>
        <w:t xml:space="preserve"> min drive), Railway Station (</w:t>
      </w:r>
      <w:r w:rsidR="003D210B">
        <w:rPr>
          <w:rFonts w:ascii="Arial Narrow" w:hAnsi="Arial Narrow"/>
          <w:sz w:val="32"/>
          <w:szCs w:val="32"/>
        </w:rPr>
        <w:t>25</w:t>
      </w:r>
      <w:r w:rsidR="00EC1CE1">
        <w:rPr>
          <w:rFonts w:ascii="Arial Narrow" w:hAnsi="Arial Narrow"/>
          <w:sz w:val="32"/>
          <w:szCs w:val="32"/>
        </w:rPr>
        <w:t xml:space="preserve"> min drive) and Bus Terminal (</w:t>
      </w:r>
      <w:r w:rsidR="003D210B">
        <w:rPr>
          <w:rFonts w:ascii="Arial Narrow" w:hAnsi="Arial Narrow"/>
          <w:sz w:val="32"/>
          <w:szCs w:val="32"/>
        </w:rPr>
        <w:t>20</w:t>
      </w:r>
      <w:r w:rsidR="00EC1CE1">
        <w:rPr>
          <w:rFonts w:ascii="Arial Narrow" w:hAnsi="Arial Narrow"/>
          <w:sz w:val="32"/>
          <w:szCs w:val="32"/>
        </w:rPr>
        <w:t xml:space="preserve"> min drive), </w:t>
      </w:r>
      <w:r w:rsidR="005102E9">
        <w:rPr>
          <w:rFonts w:ascii="Arial Narrow" w:hAnsi="Arial Narrow"/>
          <w:sz w:val="32"/>
          <w:szCs w:val="32"/>
        </w:rPr>
        <w:t>has</w:t>
      </w:r>
      <w:r>
        <w:rPr>
          <w:rFonts w:ascii="Arial Narrow" w:hAnsi="Arial Narrow"/>
          <w:sz w:val="32"/>
          <w:szCs w:val="32"/>
        </w:rPr>
        <w:t xml:space="preserve"> caught the attention of investors and developers.</w:t>
      </w:r>
    </w:p>
    <w:p w:rsidR="00DC193C" w:rsidRDefault="00DC193C" w:rsidP="00DC193C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Omaxe Hi Street is a part of </w:t>
      </w:r>
      <w:r w:rsidR="002214DB">
        <w:rPr>
          <w:rFonts w:ascii="Arial Narrow" w:hAnsi="Arial Narrow"/>
          <w:sz w:val="32"/>
          <w:szCs w:val="32"/>
        </w:rPr>
        <w:t>the H</w:t>
      </w:r>
      <w:r>
        <w:rPr>
          <w:rFonts w:ascii="Arial Narrow" w:hAnsi="Arial Narrow"/>
          <w:sz w:val="32"/>
          <w:szCs w:val="32"/>
        </w:rPr>
        <w:t xml:space="preserve">i-tech </w:t>
      </w:r>
      <w:r w:rsidR="002214DB">
        <w:rPr>
          <w:rFonts w:ascii="Arial Narrow" w:hAnsi="Arial Narrow"/>
          <w:sz w:val="32"/>
          <w:szCs w:val="32"/>
        </w:rPr>
        <w:t>T</w:t>
      </w:r>
      <w:r>
        <w:rPr>
          <w:rFonts w:ascii="Arial Narrow" w:hAnsi="Arial Narrow"/>
          <w:sz w:val="32"/>
          <w:szCs w:val="32"/>
        </w:rPr>
        <w:t xml:space="preserve">ownship </w:t>
      </w:r>
      <w:r w:rsidR="001018E2">
        <w:rPr>
          <w:rFonts w:ascii="Arial Narrow" w:hAnsi="Arial Narrow"/>
          <w:sz w:val="32"/>
          <w:szCs w:val="32"/>
        </w:rPr>
        <w:t xml:space="preserve">Omaxe Metro City </w:t>
      </w:r>
      <w:r>
        <w:rPr>
          <w:rFonts w:ascii="Arial Narrow" w:hAnsi="Arial Narrow"/>
          <w:sz w:val="32"/>
          <w:szCs w:val="32"/>
        </w:rPr>
        <w:t xml:space="preserve">on </w:t>
      </w:r>
      <w:proofErr w:type="spellStart"/>
      <w:r>
        <w:rPr>
          <w:rFonts w:ascii="Arial Narrow" w:hAnsi="Arial Narrow"/>
          <w:sz w:val="32"/>
          <w:szCs w:val="32"/>
        </w:rPr>
        <w:t>Raebareli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 Narrow" w:hAnsi="Arial Narrow"/>
          <w:sz w:val="32"/>
          <w:szCs w:val="32"/>
        </w:rPr>
        <w:t>Road. Through this township passes Lucknow’s most ambitious road and so</w:t>
      </w:r>
      <w:r w:rsidR="001018E2">
        <w:rPr>
          <w:rFonts w:ascii="Arial Narrow" w:hAnsi="Arial Narrow"/>
          <w:sz w:val="32"/>
          <w:szCs w:val="32"/>
        </w:rPr>
        <w:t>o</w:t>
      </w:r>
      <w:r>
        <w:rPr>
          <w:rFonts w:ascii="Arial Narrow" w:hAnsi="Arial Narrow"/>
          <w:sz w:val="32"/>
          <w:szCs w:val="32"/>
        </w:rPr>
        <w:t>n-to-</w:t>
      </w:r>
      <w:r w:rsidR="007147DF">
        <w:rPr>
          <w:rFonts w:ascii="Arial Narrow" w:hAnsi="Arial Narrow"/>
          <w:sz w:val="32"/>
          <w:szCs w:val="32"/>
        </w:rPr>
        <w:t xml:space="preserve">be-operational Outer Ring Road. The ORR </w:t>
      </w:r>
      <w:r>
        <w:rPr>
          <w:rFonts w:ascii="Arial Narrow" w:hAnsi="Arial Narrow"/>
          <w:sz w:val="32"/>
          <w:szCs w:val="32"/>
        </w:rPr>
        <w:t xml:space="preserve">encircles the city and crosses five national and six state highways </w:t>
      </w:r>
      <w:r w:rsidR="001018E2">
        <w:rPr>
          <w:rFonts w:ascii="Arial Narrow" w:hAnsi="Arial Narrow"/>
          <w:sz w:val="32"/>
          <w:szCs w:val="32"/>
        </w:rPr>
        <w:t xml:space="preserve">thereby providing </w:t>
      </w:r>
      <w:r>
        <w:rPr>
          <w:rFonts w:ascii="Arial Narrow" w:hAnsi="Arial Narrow"/>
          <w:sz w:val="32"/>
          <w:szCs w:val="32"/>
        </w:rPr>
        <w:t xml:space="preserve">connectivity to city outskirts, villages, adjoining cities like </w:t>
      </w:r>
      <w:proofErr w:type="spellStart"/>
      <w:r>
        <w:rPr>
          <w:rFonts w:ascii="Arial Narrow" w:hAnsi="Arial Narrow"/>
          <w:sz w:val="32"/>
          <w:szCs w:val="32"/>
        </w:rPr>
        <w:t>Raebareli</w:t>
      </w:r>
      <w:proofErr w:type="spellEnd"/>
      <w:r>
        <w:rPr>
          <w:rFonts w:ascii="Arial Narrow" w:hAnsi="Arial Narrow"/>
          <w:sz w:val="32"/>
          <w:szCs w:val="32"/>
        </w:rPr>
        <w:t xml:space="preserve">, Kanpur, </w:t>
      </w:r>
      <w:proofErr w:type="spellStart"/>
      <w:r>
        <w:rPr>
          <w:rFonts w:ascii="Arial Narrow" w:hAnsi="Arial Narrow"/>
          <w:sz w:val="32"/>
          <w:szCs w:val="32"/>
        </w:rPr>
        <w:t>Sultanpur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proofErr w:type="spellStart"/>
      <w:r>
        <w:rPr>
          <w:rFonts w:ascii="Arial Narrow" w:hAnsi="Arial Narrow"/>
          <w:sz w:val="32"/>
          <w:szCs w:val="32"/>
        </w:rPr>
        <w:t>Faizabad</w:t>
      </w:r>
      <w:proofErr w:type="spellEnd"/>
      <w:r>
        <w:rPr>
          <w:rFonts w:ascii="Arial Narrow" w:hAnsi="Arial Narrow"/>
          <w:sz w:val="32"/>
          <w:szCs w:val="32"/>
        </w:rPr>
        <w:t xml:space="preserve">, Agra, </w:t>
      </w:r>
      <w:proofErr w:type="spellStart"/>
      <w:r>
        <w:rPr>
          <w:rFonts w:ascii="Arial Narrow" w:hAnsi="Arial Narrow"/>
          <w:sz w:val="32"/>
          <w:szCs w:val="32"/>
        </w:rPr>
        <w:t>Hardoi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proofErr w:type="spellStart"/>
      <w:r>
        <w:rPr>
          <w:rFonts w:ascii="Arial Narrow" w:hAnsi="Arial Narrow"/>
          <w:sz w:val="32"/>
          <w:szCs w:val="32"/>
        </w:rPr>
        <w:t>Sitapur</w:t>
      </w:r>
      <w:proofErr w:type="spellEnd"/>
      <w:r>
        <w:rPr>
          <w:rFonts w:ascii="Arial Narrow" w:hAnsi="Arial Narrow"/>
          <w:sz w:val="32"/>
          <w:szCs w:val="32"/>
        </w:rPr>
        <w:t xml:space="preserve">, religious cities like </w:t>
      </w:r>
      <w:proofErr w:type="spellStart"/>
      <w:r>
        <w:rPr>
          <w:rFonts w:ascii="Arial Narrow" w:hAnsi="Arial Narrow"/>
          <w:sz w:val="32"/>
          <w:szCs w:val="32"/>
        </w:rPr>
        <w:t>Prayagraj</w:t>
      </w:r>
      <w:proofErr w:type="spellEnd"/>
      <w:r>
        <w:rPr>
          <w:rFonts w:ascii="Arial Narrow" w:hAnsi="Arial Narrow"/>
          <w:sz w:val="32"/>
          <w:szCs w:val="32"/>
        </w:rPr>
        <w:t xml:space="preserve">, Varanasi, </w:t>
      </w:r>
      <w:proofErr w:type="spellStart"/>
      <w:r>
        <w:rPr>
          <w:rFonts w:ascii="Arial Narrow" w:hAnsi="Arial Narrow"/>
          <w:sz w:val="32"/>
          <w:szCs w:val="32"/>
        </w:rPr>
        <w:t>Ayodhya</w:t>
      </w:r>
      <w:proofErr w:type="spellEnd"/>
      <w:r>
        <w:rPr>
          <w:rFonts w:ascii="Arial Narrow" w:hAnsi="Arial Narrow"/>
          <w:sz w:val="32"/>
          <w:szCs w:val="32"/>
        </w:rPr>
        <w:t xml:space="preserve"> and even Delhi. </w:t>
      </w:r>
    </w:p>
    <w:p w:rsidR="00DC193C" w:rsidRDefault="00D55743" w:rsidP="00DC193C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For Shakti Singh, a drive from his home in </w:t>
      </w:r>
      <w:proofErr w:type="spellStart"/>
      <w:r>
        <w:rPr>
          <w:rFonts w:ascii="Arial Narrow" w:hAnsi="Arial Narrow"/>
          <w:sz w:val="32"/>
          <w:szCs w:val="32"/>
        </w:rPr>
        <w:t>Sultanpur</w:t>
      </w:r>
      <w:proofErr w:type="spellEnd"/>
      <w:r>
        <w:rPr>
          <w:rFonts w:ascii="Arial Narrow" w:hAnsi="Arial Narrow"/>
          <w:sz w:val="32"/>
          <w:szCs w:val="32"/>
        </w:rPr>
        <w:t xml:space="preserve"> will be a cakewalk as he can drive on </w:t>
      </w:r>
      <w:proofErr w:type="spellStart"/>
      <w:r>
        <w:rPr>
          <w:rFonts w:ascii="Arial Narrow" w:hAnsi="Arial Narrow"/>
          <w:sz w:val="32"/>
          <w:szCs w:val="32"/>
        </w:rPr>
        <w:t>Sultanpur</w:t>
      </w:r>
      <w:proofErr w:type="spellEnd"/>
      <w:r>
        <w:rPr>
          <w:rFonts w:ascii="Arial Narrow" w:hAnsi="Arial Narrow"/>
          <w:sz w:val="32"/>
          <w:szCs w:val="32"/>
        </w:rPr>
        <w:t xml:space="preserve"> Road, embark on Outer Ring Road and within minutes reach </w:t>
      </w:r>
      <w:r w:rsidR="00EB2FBF">
        <w:rPr>
          <w:rFonts w:ascii="Arial Narrow" w:hAnsi="Arial Narrow"/>
          <w:sz w:val="32"/>
          <w:szCs w:val="32"/>
        </w:rPr>
        <w:t>his hotel suite in Omaxe Hi Street.</w:t>
      </w:r>
      <w:r w:rsidR="001A7EE1">
        <w:rPr>
          <w:rFonts w:ascii="Arial Narrow" w:hAnsi="Arial Narrow"/>
          <w:sz w:val="32"/>
          <w:szCs w:val="32"/>
        </w:rPr>
        <w:t xml:space="preserve"> </w:t>
      </w:r>
    </w:p>
    <w:p w:rsidR="001A7EE1" w:rsidRDefault="001A7EE1" w:rsidP="00DC193C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 xml:space="preserve">Not just for Shakti Singh but for countless like him, </w:t>
      </w:r>
      <w:r w:rsidR="007D4888">
        <w:rPr>
          <w:rFonts w:ascii="Arial Narrow" w:hAnsi="Arial Narrow"/>
          <w:sz w:val="32"/>
          <w:szCs w:val="32"/>
        </w:rPr>
        <w:t xml:space="preserve">who </w:t>
      </w:r>
      <w:r>
        <w:rPr>
          <w:rFonts w:ascii="Arial Narrow" w:hAnsi="Arial Narrow"/>
          <w:sz w:val="32"/>
          <w:szCs w:val="32"/>
        </w:rPr>
        <w:t xml:space="preserve">either </w:t>
      </w:r>
      <w:r w:rsidR="007D4888">
        <w:rPr>
          <w:rFonts w:ascii="Arial Narrow" w:hAnsi="Arial Narrow"/>
          <w:sz w:val="32"/>
          <w:szCs w:val="32"/>
        </w:rPr>
        <w:t xml:space="preserve">live </w:t>
      </w:r>
      <w:r>
        <w:rPr>
          <w:rFonts w:ascii="Arial Narrow" w:hAnsi="Arial Narrow"/>
          <w:sz w:val="32"/>
          <w:szCs w:val="32"/>
        </w:rPr>
        <w:t xml:space="preserve">in </w:t>
      </w:r>
      <w:r w:rsidR="007D4888">
        <w:rPr>
          <w:rFonts w:ascii="Arial Narrow" w:hAnsi="Arial Narrow"/>
          <w:sz w:val="32"/>
          <w:szCs w:val="32"/>
        </w:rPr>
        <w:t xml:space="preserve">cities </w:t>
      </w:r>
      <w:r>
        <w:rPr>
          <w:rFonts w:ascii="Arial Narrow" w:hAnsi="Arial Narrow"/>
          <w:sz w:val="32"/>
          <w:szCs w:val="32"/>
        </w:rPr>
        <w:t xml:space="preserve">adjoining </w:t>
      </w:r>
      <w:r w:rsidR="007D4888">
        <w:rPr>
          <w:rFonts w:ascii="Arial Narrow" w:hAnsi="Arial Narrow"/>
          <w:sz w:val="32"/>
          <w:szCs w:val="32"/>
        </w:rPr>
        <w:t xml:space="preserve">Lucknow </w:t>
      </w:r>
      <w:r>
        <w:rPr>
          <w:rFonts w:ascii="Arial Narrow" w:hAnsi="Arial Narrow"/>
          <w:sz w:val="32"/>
          <w:szCs w:val="32"/>
        </w:rPr>
        <w:t xml:space="preserve">or </w:t>
      </w:r>
      <w:r w:rsidR="007D4888">
        <w:rPr>
          <w:rFonts w:ascii="Arial Narrow" w:hAnsi="Arial Narrow"/>
          <w:sz w:val="32"/>
          <w:szCs w:val="32"/>
        </w:rPr>
        <w:t xml:space="preserve">work </w:t>
      </w:r>
      <w:r>
        <w:rPr>
          <w:rFonts w:ascii="Arial Narrow" w:hAnsi="Arial Narrow"/>
          <w:sz w:val="32"/>
          <w:szCs w:val="32"/>
        </w:rPr>
        <w:t xml:space="preserve">in remote locations with </w:t>
      </w:r>
      <w:r w:rsidR="007D4888">
        <w:rPr>
          <w:rFonts w:ascii="Arial Narrow" w:hAnsi="Arial Narrow"/>
          <w:sz w:val="32"/>
          <w:szCs w:val="32"/>
        </w:rPr>
        <w:t xml:space="preserve">ancestral home </w:t>
      </w:r>
      <w:r>
        <w:rPr>
          <w:rFonts w:ascii="Arial Narrow" w:hAnsi="Arial Narrow"/>
          <w:sz w:val="32"/>
          <w:szCs w:val="32"/>
        </w:rPr>
        <w:t xml:space="preserve">in UP, </w:t>
      </w:r>
      <w:r w:rsidR="007D4888">
        <w:rPr>
          <w:rFonts w:ascii="Arial Narrow" w:hAnsi="Arial Narrow"/>
          <w:sz w:val="32"/>
          <w:szCs w:val="32"/>
        </w:rPr>
        <w:t>s</w:t>
      </w:r>
      <w:r>
        <w:rPr>
          <w:rFonts w:ascii="Arial Narrow" w:hAnsi="Arial Narrow"/>
          <w:sz w:val="32"/>
          <w:szCs w:val="32"/>
        </w:rPr>
        <w:t xml:space="preserve">uch </w:t>
      </w:r>
      <w:r w:rsidR="00EF269F">
        <w:rPr>
          <w:rFonts w:ascii="Arial Narrow" w:hAnsi="Arial Narrow"/>
          <w:sz w:val="32"/>
          <w:szCs w:val="32"/>
        </w:rPr>
        <w:t>‘</w:t>
      </w:r>
      <w:r>
        <w:rPr>
          <w:rFonts w:ascii="Arial Narrow" w:hAnsi="Arial Narrow"/>
          <w:sz w:val="32"/>
          <w:szCs w:val="32"/>
        </w:rPr>
        <w:t xml:space="preserve">fulfilment of aspirational </w:t>
      </w:r>
      <w:r w:rsidR="00EF269F">
        <w:rPr>
          <w:rFonts w:ascii="Arial Narrow" w:hAnsi="Arial Narrow"/>
          <w:sz w:val="32"/>
          <w:szCs w:val="32"/>
        </w:rPr>
        <w:t xml:space="preserve">needs’ </w:t>
      </w:r>
      <w:r>
        <w:rPr>
          <w:rFonts w:ascii="Arial Narrow" w:hAnsi="Arial Narrow"/>
          <w:sz w:val="32"/>
          <w:szCs w:val="32"/>
        </w:rPr>
        <w:t xml:space="preserve">products </w:t>
      </w:r>
      <w:r w:rsidR="007D4888">
        <w:rPr>
          <w:rFonts w:ascii="Arial Narrow" w:hAnsi="Arial Narrow"/>
          <w:sz w:val="32"/>
          <w:szCs w:val="32"/>
        </w:rPr>
        <w:t xml:space="preserve">in the Capital </w:t>
      </w:r>
      <w:r w:rsidR="00540200">
        <w:rPr>
          <w:rFonts w:ascii="Arial Narrow" w:hAnsi="Arial Narrow"/>
          <w:sz w:val="32"/>
          <w:szCs w:val="32"/>
        </w:rPr>
        <w:t xml:space="preserve">of Uttar Pradesh </w:t>
      </w:r>
      <w:r w:rsidR="00586260">
        <w:rPr>
          <w:rFonts w:ascii="Arial Narrow" w:hAnsi="Arial Narrow"/>
          <w:sz w:val="32"/>
          <w:szCs w:val="32"/>
        </w:rPr>
        <w:t xml:space="preserve">is not only a matter of pride but also </w:t>
      </w:r>
      <w:r w:rsidR="002F1F05">
        <w:rPr>
          <w:rFonts w:ascii="Arial Narrow" w:hAnsi="Arial Narrow"/>
          <w:sz w:val="32"/>
          <w:szCs w:val="32"/>
        </w:rPr>
        <w:t xml:space="preserve">a new source of </w:t>
      </w:r>
      <w:r w:rsidR="00A575D5">
        <w:rPr>
          <w:rFonts w:ascii="Arial Narrow" w:hAnsi="Arial Narrow"/>
          <w:sz w:val="32"/>
          <w:szCs w:val="32"/>
        </w:rPr>
        <w:t xml:space="preserve">regular </w:t>
      </w:r>
      <w:r w:rsidR="00FB3469">
        <w:rPr>
          <w:rFonts w:ascii="Arial Narrow" w:hAnsi="Arial Narrow"/>
          <w:sz w:val="32"/>
          <w:szCs w:val="32"/>
        </w:rPr>
        <w:t xml:space="preserve">monthly income. </w:t>
      </w:r>
    </w:p>
    <w:p w:rsidR="00BE3D0B" w:rsidRDefault="00BE3D0B" w:rsidP="00CF0E10">
      <w:pPr>
        <w:jc w:val="both"/>
        <w:rPr>
          <w:rFonts w:ascii="Arial Narrow" w:hAnsi="Arial Narrow"/>
          <w:sz w:val="32"/>
          <w:szCs w:val="32"/>
        </w:rPr>
      </w:pPr>
    </w:p>
    <w:p w:rsidR="00CF0E10" w:rsidRPr="00CF0E10" w:rsidRDefault="00CF0E10" w:rsidP="00CF0E10">
      <w:pPr>
        <w:jc w:val="both"/>
        <w:rPr>
          <w:rFonts w:ascii="Arial Narrow" w:hAnsi="Arial Narrow"/>
          <w:sz w:val="40"/>
          <w:szCs w:val="40"/>
        </w:rPr>
      </w:pPr>
    </w:p>
    <w:sectPr w:rsidR="00CF0E10" w:rsidRPr="00CF0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0"/>
    <w:rsid w:val="00027CB0"/>
    <w:rsid w:val="00055917"/>
    <w:rsid w:val="00060BFE"/>
    <w:rsid w:val="000C71D4"/>
    <w:rsid w:val="000D302E"/>
    <w:rsid w:val="000F4279"/>
    <w:rsid w:val="001018E2"/>
    <w:rsid w:val="0010206D"/>
    <w:rsid w:val="00156456"/>
    <w:rsid w:val="00167552"/>
    <w:rsid w:val="0017283B"/>
    <w:rsid w:val="001A7EE1"/>
    <w:rsid w:val="001C30C4"/>
    <w:rsid w:val="001D2D27"/>
    <w:rsid w:val="002214DB"/>
    <w:rsid w:val="0027009A"/>
    <w:rsid w:val="00276DD7"/>
    <w:rsid w:val="002B0A33"/>
    <w:rsid w:val="002F1F05"/>
    <w:rsid w:val="002F2B29"/>
    <w:rsid w:val="003162A1"/>
    <w:rsid w:val="00326FD0"/>
    <w:rsid w:val="003318F7"/>
    <w:rsid w:val="0039461E"/>
    <w:rsid w:val="003970D0"/>
    <w:rsid w:val="003A5D96"/>
    <w:rsid w:val="003D210B"/>
    <w:rsid w:val="003E09D2"/>
    <w:rsid w:val="0041366E"/>
    <w:rsid w:val="00430D16"/>
    <w:rsid w:val="0046710C"/>
    <w:rsid w:val="0048434F"/>
    <w:rsid w:val="004B3970"/>
    <w:rsid w:val="004C5DD9"/>
    <w:rsid w:val="004E3795"/>
    <w:rsid w:val="004E59A0"/>
    <w:rsid w:val="005102E9"/>
    <w:rsid w:val="00540200"/>
    <w:rsid w:val="00552D9A"/>
    <w:rsid w:val="00574C7F"/>
    <w:rsid w:val="005835B0"/>
    <w:rsid w:val="00586260"/>
    <w:rsid w:val="00640071"/>
    <w:rsid w:val="006808E2"/>
    <w:rsid w:val="0070144B"/>
    <w:rsid w:val="00703020"/>
    <w:rsid w:val="007147DF"/>
    <w:rsid w:val="00763036"/>
    <w:rsid w:val="00783EC6"/>
    <w:rsid w:val="007860CD"/>
    <w:rsid w:val="007A61F3"/>
    <w:rsid w:val="007C219F"/>
    <w:rsid w:val="007D4888"/>
    <w:rsid w:val="007D4FB8"/>
    <w:rsid w:val="008038E7"/>
    <w:rsid w:val="008802AD"/>
    <w:rsid w:val="008B7742"/>
    <w:rsid w:val="008C52E0"/>
    <w:rsid w:val="008E4EBC"/>
    <w:rsid w:val="008E6FE5"/>
    <w:rsid w:val="008F4650"/>
    <w:rsid w:val="00922AE1"/>
    <w:rsid w:val="00923378"/>
    <w:rsid w:val="0093005C"/>
    <w:rsid w:val="00974610"/>
    <w:rsid w:val="009924ED"/>
    <w:rsid w:val="0099309F"/>
    <w:rsid w:val="00A0543C"/>
    <w:rsid w:val="00A10DAC"/>
    <w:rsid w:val="00A35E75"/>
    <w:rsid w:val="00A575D5"/>
    <w:rsid w:val="00A67C51"/>
    <w:rsid w:val="00A82618"/>
    <w:rsid w:val="00A9748A"/>
    <w:rsid w:val="00AA3A1A"/>
    <w:rsid w:val="00AA5B31"/>
    <w:rsid w:val="00AB5CDF"/>
    <w:rsid w:val="00AB60E9"/>
    <w:rsid w:val="00AD0A9E"/>
    <w:rsid w:val="00AE56DE"/>
    <w:rsid w:val="00AE6947"/>
    <w:rsid w:val="00B017FF"/>
    <w:rsid w:val="00B45A16"/>
    <w:rsid w:val="00B85AD1"/>
    <w:rsid w:val="00B96BB1"/>
    <w:rsid w:val="00BA7046"/>
    <w:rsid w:val="00BD4B8F"/>
    <w:rsid w:val="00BD686B"/>
    <w:rsid w:val="00BE3D0B"/>
    <w:rsid w:val="00C80AB7"/>
    <w:rsid w:val="00CA4222"/>
    <w:rsid w:val="00CD6D8E"/>
    <w:rsid w:val="00CF0E10"/>
    <w:rsid w:val="00D26649"/>
    <w:rsid w:val="00D43DE7"/>
    <w:rsid w:val="00D55743"/>
    <w:rsid w:val="00D75E1A"/>
    <w:rsid w:val="00D93D64"/>
    <w:rsid w:val="00DC193C"/>
    <w:rsid w:val="00DC3E89"/>
    <w:rsid w:val="00DE3DEE"/>
    <w:rsid w:val="00E076F2"/>
    <w:rsid w:val="00E27999"/>
    <w:rsid w:val="00E45281"/>
    <w:rsid w:val="00E45B70"/>
    <w:rsid w:val="00E569D4"/>
    <w:rsid w:val="00E6323B"/>
    <w:rsid w:val="00E63C69"/>
    <w:rsid w:val="00EA1A4D"/>
    <w:rsid w:val="00EB2FBF"/>
    <w:rsid w:val="00EC1CE1"/>
    <w:rsid w:val="00EF0736"/>
    <w:rsid w:val="00EF269F"/>
    <w:rsid w:val="00F06EEB"/>
    <w:rsid w:val="00F25313"/>
    <w:rsid w:val="00F65CEE"/>
    <w:rsid w:val="00F94AA5"/>
    <w:rsid w:val="00FB3469"/>
    <w:rsid w:val="00FB4A85"/>
    <w:rsid w:val="00FC2B55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E2026-2DE1-4BB1-B26F-8C44A14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115</cp:revision>
  <dcterms:created xsi:type="dcterms:W3CDTF">2021-09-14T06:10:00Z</dcterms:created>
  <dcterms:modified xsi:type="dcterms:W3CDTF">2021-11-08T06:07:00Z</dcterms:modified>
</cp:coreProperties>
</file>